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1AE" w:rsidRDefault="000F21AE" w:rsidP="000F21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</w:rPr>
        <w:t>Краткая презентация Программы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Настоящая основная образовательная программа (далее – Программа) разработана для муниципального бюджетного дошкольного образовательного учреждения "Детский сад 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Кояшкай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" села Старое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Казеево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"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Староказеевского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сельского поселения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Камско-Устьинского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(далее – МБДОУ). 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Краткая информация об Организации 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Учредителем детского сада является   Исполнительный комитет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Камско-Устьинского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муниципального района Республики Татарстан. Дошкольное  образовательное учреждение имеет оформленную правовую базу: Устав, лицензию на образовательную деятельность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Адрес: Республика Татарстан, 422834,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Камско-Устьинский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район, село Старое </w:t>
      </w:r>
      <w:proofErr w:type="spellStart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Казеево</w:t>
      </w:r>
      <w:proofErr w:type="spellEnd"/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 ул. Ленина, 15.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Продолжительность пребывания детей в ДОУ 9 часовой;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Режим работы детского сада с 8.00-до 17.00 часов. Предельная наполняемость групп всего 20 мест.</w:t>
      </w:r>
    </w:p>
    <w:p w:rsidR="000F21AE" w:rsidRDefault="000F21AE" w:rsidP="000F21AE">
      <w:pPr>
        <w:pStyle w:val="a3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 МБДОУ функционирует 1 разновозрастная группа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Основная общеобразовательная программа МБДОУ – это нормативно-управленческий документ, характеризующий специфику содержания образования и особенности организации образовательного процесса и обеспечивающий возможность учёта региональных, национальных и этнокультурных особенностей.</w:t>
      </w:r>
    </w:p>
    <w:p w:rsidR="000F21AE" w:rsidRDefault="000F21AE" w:rsidP="000F21AE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программа МБДОУ разработана в соответствии с ФГОС дошкольного образования.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Назначение образовательной программы:</w:t>
      </w: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определяет приоритеты в подходах к реализации содержания образования;</w:t>
      </w: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способствует объединению и координации деятельности специалистов ДОУ;</w:t>
      </w: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обеспечивает развитие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личностидетей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дошкольного возраста в различных видах общения и деятельности с учетом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ихвозрастных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>, индивидуальных психологических и физиологических особенностей;</w:t>
      </w: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служит основой для разработки и совершенствования технологии управления образовательным процессом;</w:t>
      </w: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является основанием для оценки качества реализации образовательных услуг муниципальными органами управления образованием;</w:t>
      </w: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способствует обеспечению реализации права родителей на достоверную и исчерпывающую информацию об образовательных услугах дошкольной организации.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Программа предполагает реализацию на двух государственных языках Республики Татарстан.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направлена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соответствующим</w:t>
      </w:r>
      <w:proofErr w:type="gramEnd"/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возрасту видам деятельности;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 в возрасте от 1  до 8 лет, обеспечивает развитие личности, мотивации и способностей детей в различных видах деятельности и охватывает </w:t>
      </w:r>
      <w:r>
        <w:rPr>
          <w:rFonts w:ascii="Times New Roman" w:hAnsi="Times New Roman" w:cs="Times New Roman"/>
          <w:sz w:val="24"/>
          <w:szCs w:val="24"/>
        </w:rPr>
        <w:lastRenderedPageBreak/>
        <w:t>следующие структурные единицы, представляющие определ</w:t>
      </w:r>
      <w:r>
        <w:rPr>
          <w:rFonts w:ascii="Cambria Math" w:hAnsi="Cambria Math" w:cs="Cambria Math"/>
          <w:sz w:val="24"/>
          <w:szCs w:val="24"/>
        </w:rPr>
        <w:t>ё</w:t>
      </w:r>
      <w:r>
        <w:rPr>
          <w:rFonts w:ascii="Times New Roman" w:hAnsi="Times New Roman" w:cs="Times New Roman"/>
          <w:sz w:val="24"/>
          <w:szCs w:val="24"/>
        </w:rPr>
        <w:t>нные направления развития и образования детей (далее образовательные области):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социально-коммуникативное развитие;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познавательное развитие;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речевое развитие;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художественно-эстетическое развитие;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физическое развитие.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ФГОС ДО программа включает три основных раздела: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целевой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содержательный и организационный, в каждом из которых отражается обязательная часть (не менее 60%) и часть, формируемая участниками образовательных отношений (не более 40 %).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Целевой раздел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Пояснительная записка</w:t>
      </w:r>
      <w:r>
        <w:rPr>
          <w:rFonts w:ascii="Times New Roman" w:eastAsia="Times New Roman" w:hAnsi="Times New Roman" w:cs="Times New Roman"/>
          <w:sz w:val="24"/>
          <w:szCs w:val="24"/>
        </w:rPr>
        <w:t>. В ней раскрываются цели и задачи реализации программы, принципы и подходы к формированию программы, значимые для разработки и реализации программы характеристики, в том числе характеристики особенностей развития детей раннего и дошкольного возраста. При этом указанные параметры (цели, задачи, принципы и пр.) соответствуют требованиям ФГОС ДО и  основным концептуальным положениям ООП ДО «От рождения до школы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п</w:t>
      </w:r>
      <w:proofErr w:type="gramEnd"/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од редакцией Н.Е. </w:t>
      </w:r>
      <w:proofErr w:type="spellStart"/>
      <w:r>
        <w:rPr>
          <w:rFonts w:ascii="Times New Roman" w:eastAsia="Times New Roman,Bold" w:hAnsi="Times New Roman" w:cs="Times New Roman"/>
          <w:bCs/>
          <w:sz w:val="24"/>
          <w:szCs w:val="24"/>
        </w:rPr>
        <w:t>Вераксы</w:t>
      </w:r>
      <w:proofErr w:type="spellEnd"/>
      <w:r>
        <w:rPr>
          <w:rFonts w:ascii="Times New Roman" w:eastAsia="Times New Roman,Bold" w:hAnsi="Times New Roman" w:cs="Times New Roman"/>
          <w:bCs/>
          <w:sz w:val="24"/>
          <w:szCs w:val="24"/>
        </w:rPr>
        <w:t>, Т.С.Комаровой, Н.А.Васильевой.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Планируемые результаты освоения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Они конкретизируют требования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 основу взяты целевые ориентиры в раннем возрасте, а также целевые ориентиры на этапе завершения дошкольного образования, представленные в ООП ДО «От рождения до школы».</w:t>
      </w:r>
      <w:proofErr w:type="gramEnd"/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Содержательный раздел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Описание образовательной 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направлениями развития ребенка, представлены в пяти образовательных областях. Описание  производилось с учетом ООП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рождения до школы» и методических пособий, обеспечивающих реализацию данного содержания.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Обязательная часть ООП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ДО соответствует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примерной общеобразовательной программе дошкольного образования  «От рождения до школы»,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она оформлена в виде ссылки на нее.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Часть ООП ДО, формируемая участниками образовательных отношений, с учетом климатических, национально-культурных, демографических, социально-экономических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условий РТ, задана содержание образования дошкольников посредством:</w:t>
      </w:r>
      <w:proofErr w:type="gramEnd"/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реализации региональной программы 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>«Сөенеч» – «Радость познания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Автор – Р. К.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реализации УМК </w:t>
      </w:r>
      <w:r>
        <w:rPr>
          <w:rFonts w:ascii="Times New Roman" w:hAnsi="Times New Roman" w:cs="Times New Roman"/>
          <w:sz w:val="24"/>
          <w:szCs w:val="24"/>
        </w:rPr>
        <w:t xml:space="preserve">«Изучаем русский язык», творческая группа под руководством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С.М.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реализации  парциальной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>
        <w:rPr>
          <w:sz w:val="24"/>
          <w:szCs w:val="24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Ш.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Е. Е. Воронина и др. Обучение детей дошкольного возраста правилам безопасного поведения на дорогах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4) дополнительных форм организации образовательной деятельности.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Описание вариативных форм, способов, методов и средств реализации программы</w:t>
      </w:r>
      <w:r>
        <w:rPr>
          <w:rFonts w:ascii="Times New Roman" w:eastAsia="Times New Roman" w:hAnsi="Times New Roman" w:cs="Times New Roman"/>
          <w:sz w:val="24"/>
          <w:szCs w:val="24"/>
        </w:rPr>
        <w:t>. В данном пункте дается характеристика образовательного процесса в ДОУ – описание организации жизни и деятельности детей в зависимости от их возрастных и индивидуальных особенностей, социального заказа.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данной части также содержится характеристика основных видов деятельности ребенка-дошкольника и методов их развития. 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Кроме того в данной части  предлагаются конкретные средства: 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 Образовательный проце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сс в Пр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ограмме строится на партнерских отношениях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взрослого и ребенка; 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2) Программа предполагает возможность отбора содержания образования с учетом интересов ребенка. При таком условии деятельность в рамках образовательного процесса, с одной стороны, приобретает для ребенка смысл, а с другой – обеспечивает его всестороннее развитие в соответствии с требованиями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Предметно-пространственная среда рассматривается как важное средство образования, она организуется на основе научно-обоснованных принципов. 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4) Программа предусматривает регулярную и целенаправленную образовательную деятельность не только в детском саду, но и в семье. Это связано с тем, что преимущественное право на обучение и воспитание детей перед всеми другими лицами имеют родители, образовательное учреждение оказывают помощь родителям помощь в воспитании детей, охране и укрепления их физического и психического здоровья, развитии индивидуальных способностей и необходимой коррекции нарушения их развития 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,Bold" w:hAnsi="Times New Roman" w:cs="Times New Roman"/>
          <w:b/>
          <w:bCs/>
          <w:sz w:val="24"/>
          <w:szCs w:val="24"/>
        </w:rPr>
        <w:t>Цель</w:t>
      </w:r>
      <w:proofErr w:type="gramStart"/>
      <w:r>
        <w:rPr>
          <w:rFonts w:ascii="Times New Roman" w:eastAsia="Times New Roman,Bold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Times New Roman,Bold" w:hAnsi="Times New Roman" w:cs="Times New Roman"/>
          <w:sz w:val="24"/>
          <w:szCs w:val="24"/>
        </w:rPr>
        <w:t>с</w:t>
      </w:r>
      <w:proofErr w:type="gramEnd"/>
      <w:r>
        <w:rPr>
          <w:rFonts w:ascii="Times New Roman" w:eastAsia="Times New Roman,Bold" w:hAnsi="Times New Roman" w:cs="Times New Roman"/>
          <w:sz w:val="24"/>
          <w:szCs w:val="24"/>
        </w:rPr>
        <w:t>делать</w:t>
      </w:r>
      <w:proofErr w:type="spellEnd"/>
      <w:r>
        <w:rPr>
          <w:rFonts w:ascii="Times New Roman" w:eastAsia="Times New Roman,Bold" w:hAnsi="Times New Roman" w:cs="Times New Roman"/>
          <w:sz w:val="24"/>
          <w:szCs w:val="24"/>
        </w:rPr>
        <w:t xml:space="preserve"> родителей активными участниками педагогического процесса, оказав им помощь в реализации ответственности за воспитание и обучение детей.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,Bold" w:hAnsi="Times New Roman" w:cs="Times New Roman"/>
          <w:b/>
          <w:bCs/>
          <w:sz w:val="24"/>
          <w:szCs w:val="24"/>
        </w:rPr>
        <w:t>Задачи: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Приобщение родителей к участию в жизни детского сада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Изучение и обобщение лучшего опыта семейного воспитания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3. Возрождение традиций семейного воспитания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4. Повышение педагогической культуры родителей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,Bold" w:hAnsi="Times New Roman" w:cs="Times New Roman"/>
          <w:b/>
          <w:bCs/>
          <w:sz w:val="24"/>
          <w:szCs w:val="24"/>
        </w:rPr>
        <w:t>Формы и активные методы сотрудничества с родителями: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Родительские собрания.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Консультации.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3. Проектная деятельность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4. Совместные праздники.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5. Конкурсы.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6. Оформление родительских уголков.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7. Анкетирование.</w:t>
      </w:r>
    </w:p>
    <w:p w:rsidR="000F21AE" w:rsidRDefault="000F21AE" w:rsidP="000F21A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8. Размещение информации на сайте ДОУ и т.д.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Организационный раздел </w:t>
      </w:r>
      <w:r>
        <w:rPr>
          <w:rFonts w:ascii="Times New Roman" w:eastAsia="Times New Roman" w:hAnsi="Times New Roman" w:cs="Times New Roman"/>
          <w:sz w:val="24"/>
          <w:szCs w:val="24"/>
        </w:rPr>
        <w:t>содержит описание материально-технического, финансового и кадрового обеспечения реализации Программы, включает режим дня и учебный план, а также интеграционные модели деятельности ДОУ; организацию развивающей предметно-пространственной среды.</w:t>
      </w:r>
    </w:p>
    <w:p w:rsidR="000F21AE" w:rsidRDefault="000F21AE" w:rsidP="000F21AE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образовательная программа позволяет показать конкурентоспособность ДОУ, определяет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взаимодополняемость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предоставляемых (основных и дополнительных) образовательных услуг.</w:t>
      </w: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  <w:lang w:eastAsia="en-US"/>
        </w:rPr>
      </w:pP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0F21AE" w:rsidRDefault="000F21AE" w:rsidP="000F21AE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0F21AE" w:rsidRDefault="000F21AE" w:rsidP="000F21AE">
      <w:pPr>
        <w:rPr>
          <w:rFonts w:eastAsiaTheme="minorHAnsi"/>
        </w:rPr>
      </w:pPr>
    </w:p>
    <w:p w:rsidR="0077381C" w:rsidRDefault="0077381C"/>
    <w:sectPr w:rsidR="00773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 New 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F21AE"/>
    <w:rsid w:val="000F21AE"/>
    <w:rsid w:val="00773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21AE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5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1176</Words>
  <Characters>6708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3</cp:revision>
  <dcterms:created xsi:type="dcterms:W3CDTF">2020-01-23T01:25:00Z</dcterms:created>
  <dcterms:modified xsi:type="dcterms:W3CDTF">2020-01-23T01:25:00Z</dcterms:modified>
</cp:coreProperties>
</file>